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87" w:rsidRDefault="00595787" w:rsidP="00A15873">
      <w:pPr>
        <w:pStyle w:val="Geenafstand"/>
      </w:pPr>
    </w:p>
    <w:p w:rsidR="00595787" w:rsidRDefault="00595787" w:rsidP="00A15873">
      <w:pPr>
        <w:pStyle w:val="Geenafstand"/>
      </w:pPr>
    </w:p>
    <w:p w:rsidR="00595787" w:rsidRPr="00595787" w:rsidRDefault="00A10E1C" w:rsidP="00A15873">
      <w:pPr>
        <w:pStyle w:val="Geenafstand"/>
        <w:rPr>
          <w:sz w:val="32"/>
          <w:szCs w:val="32"/>
        </w:rPr>
      </w:pPr>
      <w:hyperlink r:id="rId5" w:history="1">
        <w:r w:rsidR="00595787" w:rsidRPr="00595787">
          <w:rPr>
            <w:rStyle w:val="Hyperlink"/>
            <w:sz w:val="32"/>
            <w:szCs w:val="32"/>
          </w:rPr>
          <w:t xml:space="preserve">Handboek Bodem en Bemesting / Grondbewerking en </w:t>
        </w:r>
        <w:proofErr w:type="spellStart"/>
        <w:r w:rsidR="00595787" w:rsidRPr="00595787">
          <w:rPr>
            <w:rStyle w:val="Hyperlink"/>
            <w:sz w:val="32"/>
            <w:szCs w:val="32"/>
          </w:rPr>
          <w:t>berijding</w:t>
        </w:r>
        <w:proofErr w:type="spellEnd"/>
      </w:hyperlink>
    </w:p>
    <w:p w:rsidR="00595787" w:rsidRDefault="00595787" w:rsidP="00A15873">
      <w:pPr>
        <w:pStyle w:val="Geenafstand"/>
      </w:pPr>
    </w:p>
    <w:p w:rsidR="00595787" w:rsidRDefault="00595787" w:rsidP="00A15873">
      <w:pPr>
        <w:pStyle w:val="Geenafstand"/>
      </w:pPr>
    </w:p>
    <w:p w:rsidR="00595787" w:rsidRDefault="00595787" w:rsidP="00A15873">
      <w:pPr>
        <w:pStyle w:val="Geenafstand"/>
      </w:pPr>
    </w:p>
    <w:p w:rsidR="00595787" w:rsidRDefault="00A10E1C" w:rsidP="00A15873">
      <w:pPr>
        <w:pStyle w:val="Geenafstand"/>
      </w:pPr>
      <w:hyperlink r:id="rId6" w:history="1">
        <w:r w:rsidR="00595787" w:rsidRPr="00595787">
          <w:rPr>
            <w:rStyle w:val="Hyperlink"/>
          </w:rPr>
          <w:t>Effecten van grondbewerking op beschikbaarheid nutriënten en emissies</w:t>
        </w:r>
      </w:hyperlink>
    </w:p>
    <w:p w:rsidR="00595787" w:rsidRDefault="00595787" w:rsidP="00A15873">
      <w:pPr>
        <w:pStyle w:val="Geenafstand"/>
      </w:pPr>
    </w:p>
    <w:p w:rsidR="00595787" w:rsidRDefault="00595787" w:rsidP="00A15873">
      <w:pPr>
        <w:pStyle w:val="Geenafstand"/>
      </w:pPr>
      <w:r>
        <w:t>Vragen:</w:t>
      </w:r>
    </w:p>
    <w:p w:rsidR="002431CE" w:rsidRDefault="002431CE" w:rsidP="00A15873">
      <w:pPr>
        <w:pStyle w:val="Geenafstand"/>
      </w:pPr>
    </w:p>
    <w:p w:rsidR="002431CE" w:rsidRDefault="002431CE" w:rsidP="002431CE">
      <w:pPr>
        <w:pStyle w:val="Geenafstand"/>
        <w:numPr>
          <w:ilvl w:val="0"/>
          <w:numId w:val="2"/>
        </w:numPr>
      </w:pPr>
      <w:r>
        <w:t>Welke invloed heeft bodembewerking op organische stof?</w:t>
      </w:r>
    </w:p>
    <w:p w:rsidR="002431CE" w:rsidRDefault="002431CE" w:rsidP="002431CE">
      <w:pPr>
        <w:pStyle w:val="Geenafstand"/>
        <w:numPr>
          <w:ilvl w:val="0"/>
          <w:numId w:val="2"/>
        </w:numPr>
      </w:pPr>
      <w:r>
        <w:t>Op welke 2 manieren kan organische stof nutriënten leveren?</w:t>
      </w:r>
    </w:p>
    <w:p w:rsidR="002431CE" w:rsidRDefault="002431CE" w:rsidP="002431CE">
      <w:pPr>
        <w:pStyle w:val="Geenafstand"/>
        <w:numPr>
          <w:ilvl w:val="0"/>
          <w:numId w:val="2"/>
        </w:numPr>
      </w:pPr>
      <w:r>
        <w:t>Waarom worden meststoffen aan organische stof gebonden?</w:t>
      </w:r>
    </w:p>
    <w:p w:rsidR="002431CE" w:rsidRDefault="002431CE" w:rsidP="002431CE">
      <w:pPr>
        <w:pStyle w:val="Geenafstand"/>
        <w:numPr>
          <w:ilvl w:val="0"/>
          <w:numId w:val="2"/>
        </w:numPr>
      </w:pPr>
      <w:r>
        <w:t>Waarom kan er stikstof verloren gaan als je buiten het groeiseizoen de grond gaat bewerken?</w:t>
      </w:r>
    </w:p>
    <w:p w:rsidR="002431CE" w:rsidRDefault="00A10E1C" w:rsidP="002431CE">
      <w:pPr>
        <w:pStyle w:val="Geenafstand"/>
        <w:numPr>
          <w:ilvl w:val="0"/>
          <w:numId w:val="2"/>
        </w:numPr>
      </w:pPr>
      <w:r>
        <w:t xml:space="preserve">Wat betekent </w:t>
      </w:r>
      <w:bookmarkStart w:id="0" w:name="_GoBack"/>
      <w:bookmarkEnd w:id="0"/>
      <w:r w:rsidR="002431CE">
        <w:t>het woord bodemaggregaten?</w:t>
      </w:r>
    </w:p>
    <w:p w:rsidR="00595787" w:rsidRDefault="00595787" w:rsidP="00A15873">
      <w:pPr>
        <w:pStyle w:val="Geenafstand"/>
      </w:pPr>
    </w:p>
    <w:p w:rsidR="00595787" w:rsidRDefault="00595787" w:rsidP="00A15873">
      <w:pPr>
        <w:pStyle w:val="Geenafstand"/>
      </w:pPr>
    </w:p>
    <w:p w:rsidR="00595787" w:rsidRDefault="00595787" w:rsidP="00A15873">
      <w:pPr>
        <w:pStyle w:val="Geenafstand"/>
      </w:pPr>
    </w:p>
    <w:p w:rsidR="00595787" w:rsidRDefault="00A10E1C" w:rsidP="00A15873">
      <w:pPr>
        <w:pStyle w:val="Geenafstand"/>
      </w:pPr>
      <w:hyperlink r:id="rId7" w:history="1">
        <w:r w:rsidR="00595787" w:rsidRPr="00595787">
          <w:rPr>
            <w:rStyle w:val="Hyperlink"/>
          </w:rPr>
          <w:t>Effecten van grondbewerking op bodemleven</w:t>
        </w:r>
      </w:hyperlink>
    </w:p>
    <w:p w:rsidR="00595787" w:rsidRDefault="00595787" w:rsidP="00595787">
      <w:pPr>
        <w:pStyle w:val="Geenafstand"/>
      </w:pPr>
    </w:p>
    <w:p w:rsidR="00595787" w:rsidRDefault="00595787" w:rsidP="00595787">
      <w:pPr>
        <w:pStyle w:val="Geenafstand"/>
      </w:pPr>
      <w:r>
        <w:t>Vragen:</w:t>
      </w:r>
    </w:p>
    <w:p w:rsidR="00595787" w:rsidRDefault="00595787" w:rsidP="00595787">
      <w:pPr>
        <w:pStyle w:val="Geenafstand"/>
      </w:pPr>
    </w:p>
    <w:p w:rsidR="00595787" w:rsidRDefault="002431CE" w:rsidP="00595787">
      <w:pPr>
        <w:pStyle w:val="Geenafstand"/>
        <w:numPr>
          <w:ilvl w:val="0"/>
          <w:numId w:val="1"/>
        </w:numPr>
      </w:pPr>
      <w:r>
        <w:t>Wat zijn de nadelen van intensieve bodembewerking voor het bodemleven?</w:t>
      </w:r>
    </w:p>
    <w:p w:rsidR="002431CE" w:rsidRDefault="002431CE" w:rsidP="00595787">
      <w:pPr>
        <w:pStyle w:val="Geenafstand"/>
        <w:numPr>
          <w:ilvl w:val="0"/>
          <w:numId w:val="1"/>
        </w:numPr>
      </w:pPr>
      <w:r>
        <w:t>Waarom neemt bij niet kerende grondbewerking bewerking (blijvend grasland) het bodemleven enorm toe?</w:t>
      </w:r>
    </w:p>
    <w:p w:rsidR="002431CE" w:rsidRDefault="00E01556" w:rsidP="00595787">
      <w:pPr>
        <w:pStyle w:val="Geenafstand"/>
        <w:numPr>
          <w:ilvl w:val="0"/>
          <w:numId w:val="1"/>
        </w:numPr>
      </w:pPr>
      <w:r>
        <w:t>In het artikel worden 6 nadelen van grondbewerking genoemd. Welk van de genoemde nadelen speelt met name een rol bij het opnieuw inzaaien van grasland?</w:t>
      </w:r>
    </w:p>
    <w:p w:rsidR="00E01556" w:rsidRDefault="00E01556" w:rsidP="00595787">
      <w:pPr>
        <w:pStyle w:val="Geenafstand"/>
        <w:numPr>
          <w:ilvl w:val="0"/>
          <w:numId w:val="1"/>
        </w:numPr>
      </w:pPr>
      <w:r>
        <w:t>Welke wormsoorten zijn er?</w:t>
      </w:r>
    </w:p>
    <w:p w:rsidR="00E01556" w:rsidRDefault="00E01556" w:rsidP="00595787">
      <w:pPr>
        <w:pStyle w:val="Geenafstand"/>
        <w:numPr>
          <w:ilvl w:val="0"/>
          <w:numId w:val="1"/>
        </w:numPr>
      </w:pPr>
      <w:r>
        <w:t>Welke wormsoort zorgt voor een permanente verbetering van de drainage?</w:t>
      </w:r>
    </w:p>
    <w:p w:rsidR="00595787" w:rsidRDefault="00595787" w:rsidP="00595787">
      <w:pPr>
        <w:pStyle w:val="Geenafstand"/>
      </w:pPr>
    </w:p>
    <w:p w:rsidR="00595787" w:rsidRDefault="00A10E1C" w:rsidP="00595787">
      <w:pPr>
        <w:pStyle w:val="Geenafstand"/>
      </w:pPr>
      <w:hyperlink r:id="rId8" w:history="1">
        <w:r w:rsidR="00595787" w:rsidRPr="00595787">
          <w:rPr>
            <w:rStyle w:val="Hyperlink"/>
          </w:rPr>
          <w:t>Effecten van grondbewerking op structuur</w:t>
        </w:r>
      </w:hyperlink>
    </w:p>
    <w:p w:rsidR="00595787" w:rsidRDefault="00595787" w:rsidP="00595787">
      <w:pPr>
        <w:pStyle w:val="Geenafstand"/>
      </w:pPr>
    </w:p>
    <w:p w:rsidR="00595787" w:rsidRDefault="00595787" w:rsidP="00595787">
      <w:pPr>
        <w:pStyle w:val="Geenafstand"/>
      </w:pPr>
      <w:r>
        <w:t>Vragen:</w:t>
      </w:r>
    </w:p>
    <w:p w:rsidR="00595787" w:rsidRDefault="00595787" w:rsidP="00595787">
      <w:pPr>
        <w:pStyle w:val="Geenafstand"/>
      </w:pPr>
    </w:p>
    <w:p w:rsidR="00E01556" w:rsidRDefault="00E01556" w:rsidP="00E01556">
      <w:pPr>
        <w:pStyle w:val="Geenafstand"/>
        <w:numPr>
          <w:ilvl w:val="0"/>
          <w:numId w:val="3"/>
        </w:numPr>
      </w:pPr>
      <w:r>
        <w:t>Waarom zijn de poriën en gangenstelsel gevormd door bodemleven en plantenwortels minder gevoelig voor verdichting dan mechanisch gevormde poriën door bodembewerking?</w:t>
      </w:r>
    </w:p>
    <w:p w:rsidR="00595787" w:rsidRDefault="00E01556" w:rsidP="00E01556">
      <w:pPr>
        <w:pStyle w:val="Geenafstand"/>
        <w:numPr>
          <w:ilvl w:val="0"/>
          <w:numId w:val="3"/>
        </w:numPr>
      </w:pPr>
      <w:r>
        <w:t>Waarom is het watertransport na mechanische bodembewerking lager dan op bodems met een minimale grondbewerking?</w:t>
      </w:r>
    </w:p>
    <w:p w:rsidR="00D260EC" w:rsidRDefault="00D260EC" w:rsidP="008251D3">
      <w:pPr>
        <w:pStyle w:val="Geenafstand"/>
        <w:numPr>
          <w:ilvl w:val="0"/>
          <w:numId w:val="3"/>
        </w:numPr>
      </w:pPr>
      <w:r>
        <w:t>Waarom daalt de capillaire toevoer van water uit het grondwater na het ploegen</w:t>
      </w:r>
    </w:p>
    <w:p w:rsidR="00E01556" w:rsidRDefault="00E01556" w:rsidP="008251D3">
      <w:pPr>
        <w:pStyle w:val="Geenafstand"/>
        <w:numPr>
          <w:ilvl w:val="0"/>
          <w:numId w:val="3"/>
        </w:numPr>
      </w:pPr>
      <w:r>
        <w:t>Waarom zou je kiezen voor vaste rijpaden in het land?</w:t>
      </w:r>
    </w:p>
    <w:p w:rsidR="00E01556" w:rsidRDefault="00E01556" w:rsidP="00E01556">
      <w:pPr>
        <w:pStyle w:val="Geenafstand"/>
        <w:numPr>
          <w:ilvl w:val="0"/>
          <w:numId w:val="3"/>
        </w:numPr>
      </w:pPr>
      <w:r>
        <w:t>Waarom is geploegde grond over het algemeen een ‘vroege’ grond in het voorjaar?</w:t>
      </w:r>
    </w:p>
    <w:p w:rsidR="00E01556" w:rsidRDefault="00E01556" w:rsidP="00E01556">
      <w:pPr>
        <w:pStyle w:val="Geenafstand"/>
        <w:numPr>
          <w:ilvl w:val="0"/>
          <w:numId w:val="3"/>
        </w:numPr>
      </w:pPr>
      <w:r>
        <w:t xml:space="preserve">Hoe verandert </w:t>
      </w:r>
      <w:r w:rsidR="00D260EC">
        <w:t>de verhouding in de grond tussen vaste delen : poriën volume</w:t>
      </w:r>
    </w:p>
    <w:p w:rsidR="00D260EC" w:rsidRDefault="00D260EC" w:rsidP="00A10E1C">
      <w:pPr>
        <w:pStyle w:val="Geenafstand"/>
        <w:ind w:left="720"/>
      </w:pPr>
    </w:p>
    <w:p w:rsidR="00595787" w:rsidRDefault="00595787" w:rsidP="00595787">
      <w:pPr>
        <w:pStyle w:val="Geenafstand"/>
      </w:pPr>
    </w:p>
    <w:p w:rsidR="00595787" w:rsidRDefault="00A10E1C" w:rsidP="00595787">
      <w:pPr>
        <w:pStyle w:val="Geenafstand"/>
      </w:pPr>
      <w:hyperlink r:id="rId9" w:history="1">
        <w:r w:rsidR="00595787" w:rsidRPr="00595787">
          <w:rPr>
            <w:rStyle w:val="Hyperlink"/>
          </w:rPr>
          <w:t>Opheffen/tegengaan van ondergrondverdichting</w:t>
        </w:r>
      </w:hyperlink>
    </w:p>
    <w:p w:rsidR="00595787" w:rsidRDefault="00595787" w:rsidP="00595787">
      <w:pPr>
        <w:pStyle w:val="Geenafstand"/>
      </w:pPr>
    </w:p>
    <w:p w:rsidR="00595787" w:rsidRDefault="00595787" w:rsidP="00595787">
      <w:pPr>
        <w:pStyle w:val="Geenafstand"/>
      </w:pPr>
    </w:p>
    <w:p w:rsidR="00595787" w:rsidRDefault="00595787" w:rsidP="00595787">
      <w:pPr>
        <w:pStyle w:val="Geenafstand"/>
      </w:pPr>
      <w:r>
        <w:t>Vragen:</w:t>
      </w:r>
    </w:p>
    <w:p w:rsidR="00595787" w:rsidRDefault="00595787" w:rsidP="00595787">
      <w:pPr>
        <w:pStyle w:val="Geenafstand"/>
      </w:pPr>
    </w:p>
    <w:p w:rsidR="00595787" w:rsidRDefault="00D260EC" w:rsidP="00D260EC">
      <w:pPr>
        <w:pStyle w:val="Geenafstand"/>
        <w:numPr>
          <w:ilvl w:val="0"/>
          <w:numId w:val="4"/>
        </w:numPr>
      </w:pPr>
      <w:r>
        <w:t>Bij welke weersomstandigheden komt het probleem van bodemverdichting met name aan het licht?</w:t>
      </w:r>
    </w:p>
    <w:p w:rsidR="00D260EC" w:rsidRDefault="00D260EC" w:rsidP="00D260EC">
      <w:pPr>
        <w:pStyle w:val="Geenafstand"/>
        <w:numPr>
          <w:ilvl w:val="0"/>
          <w:numId w:val="4"/>
        </w:numPr>
      </w:pPr>
      <w:r>
        <w:t>Waarom daalt het vocht bergend vermogen van de bodem als verdicht is?</w:t>
      </w:r>
    </w:p>
    <w:p w:rsidR="00991BF2" w:rsidRDefault="00991BF2" w:rsidP="00D260EC">
      <w:pPr>
        <w:pStyle w:val="Geenafstand"/>
        <w:numPr>
          <w:ilvl w:val="0"/>
          <w:numId w:val="4"/>
        </w:numPr>
      </w:pPr>
      <w:r>
        <w:t>Tot hoe diep kan de bodemverdichting plaatsvinden als gevolg van het gebruik van zware machines, te hoge bandenspanning?</w:t>
      </w:r>
    </w:p>
    <w:p w:rsidR="00991BF2" w:rsidRDefault="00991BF2" w:rsidP="00D260EC">
      <w:pPr>
        <w:pStyle w:val="Geenafstand"/>
        <w:numPr>
          <w:ilvl w:val="0"/>
          <w:numId w:val="4"/>
        </w:numPr>
      </w:pPr>
      <w:r>
        <w:t>Hoe hoog kan de opbrengstderving zijn als gevolg van verdichting?</w:t>
      </w:r>
    </w:p>
    <w:p w:rsidR="00D260EC" w:rsidRDefault="00991C0B" w:rsidP="00D260EC">
      <w:pPr>
        <w:pStyle w:val="Geenafstand"/>
        <w:numPr>
          <w:ilvl w:val="0"/>
          <w:numId w:val="4"/>
        </w:numPr>
      </w:pPr>
      <w:r>
        <w:t>Bij welk grondgebruik heb je sneller last van bodemverdichting, grasland of akkerbouw en waarom?</w:t>
      </w:r>
    </w:p>
    <w:sectPr w:rsidR="00D2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5AE4"/>
    <w:multiLevelType w:val="hybridMultilevel"/>
    <w:tmpl w:val="230E47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15D"/>
    <w:multiLevelType w:val="hybridMultilevel"/>
    <w:tmpl w:val="9F0C32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0768B"/>
    <w:multiLevelType w:val="hybridMultilevel"/>
    <w:tmpl w:val="5CD25D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50D8C"/>
    <w:multiLevelType w:val="hybridMultilevel"/>
    <w:tmpl w:val="8D22DE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87"/>
    <w:rsid w:val="002431CE"/>
    <w:rsid w:val="002D2448"/>
    <w:rsid w:val="00316261"/>
    <w:rsid w:val="00595787"/>
    <w:rsid w:val="00991BF2"/>
    <w:rsid w:val="00991C0B"/>
    <w:rsid w:val="009F6B95"/>
    <w:rsid w:val="00A10E1C"/>
    <w:rsid w:val="00A15873"/>
    <w:rsid w:val="00A601A1"/>
    <w:rsid w:val="00D260EC"/>
    <w:rsid w:val="00E0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2DA5B-2C34-4174-9261-2BC6F144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59578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3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boekbodemenbemesting.nl/nl/handboekbodemenbemesting/Handeling/Grondbewerking-en-berijding/Effecten-van-grondbewerking-op-structuu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dboekbodemenbemesting.nl/nl/handboekbodemenbemesting/Handeling/Grondbewerking-en-berijding/Effecten-van-grondbewerking-op-bodemlev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dboekbodemenbemesting.nl/nl/handboekbodemenbemesting/Handeling/Grondbewerking-en-berijding/Effecten-van-grondbewerking-op-beschikbaarheid-nutrienten-en-emissie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andboekbodemenbemesting.nl/nl/handboekbodemenbemesting/Handeling/Grondbewerking-en-berijding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ndboekbodemenbemesting.nl/nl/handboekbodemenbemesting/Handeling/Grondbewerking-en-berijding/Opheffentegengaan-van-ondergrondverdichting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Jan de Jong</dc:creator>
  <cp:keywords/>
  <dc:description/>
  <cp:lastModifiedBy>Douwe Jan de Jong</cp:lastModifiedBy>
  <cp:revision>3</cp:revision>
  <dcterms:created xsi:type="dcterms:W3CDTF">2016-10-13T08:07:00Z</dcterms:created>
  <dcterms:modified xsi:type="dcterms:W3CDTF">2016-10-13T11:52:00Z</dcterms:modified>
</cp:coreProperties>
</file>